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FC" w:rsidRPr="007C4AFC" w:rsidRDefault="007C4AFC" w:rsidP="004610F5">
      <w:pPr>
        <w:rPr>
          <w:sz w:val="28"/>
          <w:szCs w:val="28"/>
        </w:rPr>
      </w:pPr>
      <w:r w:rsidRPr="007C4AFC">
        <w:rPr>
          <w:sz w:val="28"/>
          <w:szCs w:val="28"/>
        </w:rPr>
        <w:tab/>
      </w:r>
      <w:r w:rsidRPr="007C4AFC">
        <w:rPr>
          <w:sz w:val="28"/>
          <w:szCs w:val="28"/>
        </w:rPr>
        <w:tab/>
      </w:r>
      <w:r w:rsidRPr="007C4AFC">
        <w:rPr>
          <w:sz w:val="28"/>
          <w:szCs w:val="28"/>
        </w:rPr>
        <w:tab/>
      </w:r>
      <w:r w:rsidRPr="007C4AFC">
        <w:rPr>
          <w:sz w:val="28"/>
          <w:szCs w:val="28"/>
        </w:rPr>
        <w:tab/>
      </w:r>
      <w:r w:rsidRPr="007C4AFC">
        <w:rPr>
          <w:sz w:val="28"/>
          <w:szCs w:val="28"/>
        </w:rPr>
        <w:tab/>
      </w:r>
      <w:r w:rsidRPr="007C4AFC">
        <w:rPr>
          <w:sz w:val="28"/>
          <w:szCs w:val="28"/>
        </w:rPr>
        <w:tab/>
      </w:r>
      <w:r w:rsidRPr="007C4AFC">
        <w:rPr>
          <w:sz w:val="28"/>
          <w:szCs w:val="28"/>
        </w:rPr>
        <w:tab/>
      </w:r>
      <w:r w:rsidRPr="007C4AFC">
        <w:rPr>
          <w:sz w:val="28"/>
          <w:szCs w:val="28"/>
        </w:rPr>
        <w:tab/>
        <w:t>Vatersdorf, 11.07.2018</w:t>
      </w:r>
    </w:p>
    <w:p w:rsidR="007C4AFC" w:rsidRPr="007C4AFC" w:rsidRDefault="007C4AFC" w:rsidP="004610F5">
      <w:pPr>
        <w:rPr>
          <w:sz w:val="28"/>
          <w:szCs w:val="28"/>
        </w:rPr>
      </w:pPr>
    </w:p>
    <w:p w:rsidR="007C4AFC" w:rsidRPr="007C4AFC" w:rsidRDefault="007C4AFC" w:rsidP="004610F5">
      <w:pPr>
        <w:rPr>
          <w:sz w:val="28"/>
          <w:szCs w:val="28"/>
        </w:rPr>
      </w:pPr>
    </w:p>
    <w:p w:rsidR="007C4AFC" w:rsidRPr="007C4AFC" w:rsidRDefault="007C4AFC" w:rsidP="004610F5">
      <w:pPr>
        <w:rPr>
          <w:sz w:val="28"/>
          <w:szCs w:val="28"/>
        </w:rPr>
      </w:pPr>
    </w:p>
    <w:p w:rsidR="00BA4C5E" w:rsidRPr="007C4AFC" w:rsidRDefault="00241E43" w:rsidP="004610F5">
      <w:pPr>
        <w:rPr>
          <w:sz w:val="28"/>
          <w:szCs w:val="28"/>
        </w:rPr>
      </w:pPr>
      <w:r w:rsidRPr="007C4AFC">
        <w:rPr>
          <w:sz w:val="28"/>
          <w:szCs w:val="28"/>
        </w:rPr>
        <w:t>Liebe Pferdegaudi-Kunden,</w:t>
      </w:r>
    </w:p>
    <w:p w:rsidR="00241E43" w:rsidRPr="007C4AFC" w:rsidRDefault="00241E43" w:rsidP="004610F5">
      <w:pPr>
        <w:rPr>
          <w:sz w:val="28"/>
          <w:szCs w:val="28"/>
        </w:rPr>
      </w:pPr>
    </w:p>
    <w:p w:rsidR="00241E43" w:rsidRPr="007C4AFC" w:rsidRDefault="00241E43" w:rsidP="004610F5">
      <w:pPr>
        <w:rPr>
          <w:sz w:val="28"/>
          <w:szCs w:val="28"/>
        </w:rPr>
      </w:pPr>
      <w:r w:rsidRPr="007C4AFC">
        <w:rPr>
          <w:sz w:val="28"/>
          <w:szCs w:val="28"/>
        </w:rPr>
        <w:t>ab dem 25.05.2018 ist die neue Datenschutz-Grundverordnung (DS-GVO) in Kraft getreten.</w:t>
      </w:r>
    </w:p>
    <w:p w:rsidR="00241E43" w:rsidRPr="007C4AFC" w:rsidRDefault="00241E43" w:rsidP="004610F5">
      <w:pPr>
        <w:rPr>
          <w:sz w:val="28"/>
          <w:szCs w:val="28"/>
        </w:rPr>
      </w:pPr>
    </w:p>
    <w:p w:rsidR="00241E43" w:rsidRPr="007C4AFC" w:rsidRDefault="00241E43" w:rsidP="004610F5">
      <w:pPr>
        <w:rPr>
          <w:sz w:val="28"/>
          <w:szCs w:val="28"/>
        </w:rPr>
      </w:pPr>
      <w:r w:rsidRPr="007C4AFC">
        <w:rPr>
          <w:sz w:val="28"/>
          <w:szCs w:val="28"/>
        </w:rPr>
        <w:t>Das betrifft selbstverständlich auch mich mit meinem Pferdegaudi-Betrieb.</w:t>
      </w:r>
    </w:p>
    <w:p w:rsidR="00241E43" w:rsidRPr="007C4AFC" w:rsidRDefault="00241E43" w:rsidP="004610F5">
      <w:pPr>
        <w:rPr>
          <w:sz w:val="28"/>
          <w:szCs w:val="28"/>
        </w:rPr>
      </w:pPr>
    </w:p>
    <w:p w:rsidR="00241E43" w:rsidRPr="007C4AFC" w:rsidRDefault="00241E43" w:rsidP="004610F5">
      <w:pPr>
        <w:rPr>
          <w:sz w:val="28"/>
          <w:szCs w:val="28"/>
        </w:rPr>
      </w:pPr>
    </w:p>
    <w:p w:rsidR="00241E43" w:rsidRPr="007C4AFC" w:rsidRDefault="00241E43" w:rsidP="004610F5">
      <w:pPr>
        <w:rPr>
          <w:sz w:val="28"/>
          <w:szCs w:val="28"/>
        </w:rPr>
      </w:pPr>
      <w:r w:rsidRPr="007C4AFC">
        <w:rPr>
          <w:sz w:val="28"/>
          <w:szCs w:val="28"/>
        </w:rPr>
        <w:t>Ich verwende folgende Daten:</w:t>
      </w:r>
    </w:p>
    <w:p w:rsidR="00241E43" w:rsidRPr="007C4AFC" w:rsidRDefault="00241E43" w:rsidP="004610F5">
      <w:pPr>
        <w:rPr>
          <w:sz w:val="28"/>
          <w:szCs w:val="28"/>
        </w:rPr>
      </w:pPr>
      <w:r w:rsidRPr="007C4AFC">
        <w:rPr>
          <w:sz w:val="28"/>
          <w:szCs w:val="28"/>
        </w:rPr>
        <w:t>Namen, Vornamen, Geburtsdatum, Adresse, Telefon-/Handy-Nummer, E-Mail-Adresse</w:t>
      </w:r>
      <w:r w:rsidR="007C4AFC">
        <w:rPr>
          <w:sz w:val="28"/>
          <w:szCs w:val="28"/>
        </w:rPr>
        <w:t xml:space="preserve"> a</w:t>
      </w:r>
      <w:r w:rsidRPr="007C4AFC">
        <w:rPr>
          <w:sz w:val="28"/>
          <w:szCs w:val="28"/>
        </w:rPr>
        <w:t>usschließlich zur Kundenbetreuung, -beratung, Mitteilung</w:t>
      </w:r>
      <w:r w:rsidR="007C4AFC">
        <w:rPr>
          <w:sz w:val="28"/>
          <w:szCs w:val="28"/>
        </w:rPr>
        <w:t xml:space="preserve"> und Versendung von </w:t>
      </w:r>
      <w:r w:rsidRPr="007C4AFC">
        <w:rPr>
          <w:sz w:val="28"/>
          <w:szCs w:val="28"/>
        </w:rPr>
        <w:t xml:space="preserve"> Angeboten</w:t>
      </w:r>
      <w:r w:rsidR="007C4AFC">
        <w:rPr>
          <w:sz w:val="28"/>
          <w:szCs w:val="28"/>
        </w:rPr>
        <w:t>,</w:t>
      </w:r>
      <w:r w:rsidRPr="007C4AFC">
        <w:rPr>
          <w:sz w:val="28"/>
          <w:szCs w:val="28"/>
        </w:rPr>
        <w:t xml:space="preserve"> Terminen</w:t>
      </w:r>
      <w:r w:rsidR="007C4AFC">
        <w:rPr>
          <w:sz w:val="28"/>
          <w:szCs w:val="28"/>
        </w:rPr>
        <w:t xml:space="preserve"> und den nötigen </w:t>
      </w:r>
      <w:bookmarkStart w:id="0" w:name="_GoBack"/>
      <w:bookmarkEnd w:id="0"/>
      <w:r w:rsidR="007C4AFC">
        <w:rPr>
          <w:sz w:val="28"/>
          <w:szCs w:val="28"/>
        </w:rPr>
        <w:t>Informationen</w:t>
      </w:r>
      <w:r w:rsidRPr="007C4AFC">
        <w:rPr>
          <w:sz w:val="28"/>
          <w:szCs w:val="28"/>
        </w:rPr>
        <w:t>, z. B. Kursen, Turnieren und Veranstaltungen.</w:t>
      </w:r>
    </w:p>
    <w:p w:rsidR="00241E43" w:rsidRPr="007C4AFC" w:rsidRDefault="00241E43" w:rsidP="004610F5">
      <w:pPr>
        <w:rPr>
          <w:sz w:val="28"/>
          <w:szCs w:val="28"/>
        </w:rPr>
      </w:pPr>
    </w:p>
    <w:p w:rsidR="00241E43" w:rsidRPr="007C4AFC" w:rsidRDefault="00241E43" w:rsidP="004610F5">
      <w:pPr>
        <w:rPr>
          <w:i/>
          <w:sz w:val="28"/>
          <w:szCs w:val="28"/>
        </w:rPr>
      </w:pPr>
      <w:r w:rsidRPr="007C4AFC">
        <w:rPr>
          <w:sz w:val="28"/>
          <w:szCs w:val="28"/>
        </w:rPr>
        <w:t xml:space="preserve">Ich möchte Dich in Kenntnis setzen, dass die Kontaktaufnahme mittels </w:t>
      </w:r>
      <w:r w:rsidRPr="007C4AFC">
        <w:rPr>
          <w:b/>
          <w:sz w:val="28"/>
          <w:szCs w:val="28"/>
        </w:rPr>
        <w:t>Telefon/WhatsApp/E-Mail/Facebook</w:t>
      </w:r>
      <w:r w:rsidRPr="007C4AFC">
        <w:rPr>
          <w:sz w:val="28"/>
          <w:szCs w:val="28"/>
        </w:rPr>
        <w:t xml:space="preserve"> zwecks Kundenbetreuung, Kundenberatung, Mitteilung von Information </w:t>
      </w:r>
      <w:r w:rsidR="007C4AFC" w:rsidRPr="007C4AFC">
        <w:rPr>
          <w:sz w:val="28"/>
          <w:szCs w:val="28"/>
        </w:rPr>
        <w:t>über</w:t>
      </w:r>
      <w:r w:rsidRPr="007C4AFC">
        <w:rPr>
          <w:sz w:val="28"/>
          <w:szCs w:val="28"/>
        </w:rPr>
        <w:t xml:space="preserve"> Veranstaltungen, Turnieren, Kursen o. ä. </w:t>
      </w:r>
      <w:r w:rsidRPr="007C4AFC">
        <w:rPr>
          <w:i/>
          <w:sz w:val="28"/>
          <w:szCs w:val="28"/>
        </w:rPr>
        <w:t xml:space="preserve">nur mit </w:t>
      </w:r>
      <w:r w:rsidR="007C4AFC" w:rsidRPr="007C4AFC">
        <w:rPr>
          <w:i/>
          <w:sz w:val="28"/>
          <w:szCs w:val="28"/>
        </w:rPr>
        <w:t xml:space="preserve">einem </w:t>
      </w:r>
      <w:r w:rsidRPr="007C4AFC">
        <w:rPr>
          <w:i/>
          <w:sz w:val="28"/>
          <w:szCs w:val="28"/>
        </w:rPr>
        <w:t>ausdrücklichen Einverständnis weiter erfolgen kann.</w:t>
      </w:r>
    </w:p>
    <w:p w:rsidR="00241E43" w:rsidRPr="007C4AFC" w:rsidRDefault="00241E43" w:rsidP="004610F5">
      <w:pPr>
        <w:rPr>
          <w:sz w:val="28"/>
          <w:szCs w:val="28"/>
        </w:rPr>
      </w:pPr>
    </w:p>
    <w:p w:rsidR="00241E43" w:rsidRPr="007C4AFC" w:rsidRDefault="00241E43" w:rsidP="004610F5">
      <w:pPr>
        <w:rPr>
          <w:b/>
          <w:sz w:val="28"/>
          <w:szCs w:val="28"/>
        </w:rPr>
      </w:pPr>
      <w:r w:rsidRPr="007C4AFC">
        <w:rPr>
          <w:b/>
          <w:sz w:val="28"/>
          <w:szCs w:val="28"/>
        </w:rPr>
        <w:t xml:space="preserve">Ich verpflichte mich, Deine Daten – wie bisher –weiterhin </w:t>
      </w:r>
      <w:r w:rsidR="007C4AFC" w:rsidRPr="007C4AFC">
        <w:rPr>
          <w:b/>
          <w:sz w:val="28"/>
          <w:szCs w:val="28"/>
        </w:rPr>
        <w:t>strengstens</w:t>
      </w:r>
      <w:r w:rsidRPr="007C4AFC">
        <w:rPr>
          <w:b/>
          <w:sz w:val="28"/>
          <w:szCs w:val="28"/>
        </w:rPr>
        <w:t xml:space="preserve"> vertraulich zu behandeln.</w:t>
      </w:r>
    </w:p>
    <w:p w:rsidR="007C4AFC" w:rsidRPr="007C4AFC" w:rsidRDefault="007C4AFC" w:rsidP="004610F5">
      <w:pPr>
        <w:rPr>
          <w:b/>
          <w:sz w:val="28"/>
          <w:szCs w:val="28"/>
        </w:rPr>
      </w:pPr>
    </w:p>
    <w:p w:rsidR="007C4AFC" w:rsidRPr="007C4AFC" w:rsidRDefault="007C4AFC" w:rsidP="004610F5">
      <w:pPr>
        <w:rPr>
          <w:b/>
          <w:sz w:val="28"/>
          <w:szCs w:val="28"/>
        </w:rPr>
      </w:pPr>
    </w:p>
    <w:p w:rsidR="007C4AFC" w:rsidRPr="007C4AFC" w:rsidRDefault="007C4AFC" w:rsidP="004610F5">
      <w:pPr>
        <w:rPr>
          <w:sz w:val="28"/>
          <w:szCs w:val="28"/>
        </w:rPr>
      </w:pPr>
      <w:r w:rsidRPr="007C4AFC">
        <w:rPr>
          <w:sz w:val="28"/>
          <w:szCs w:val="28"/>
        </w:rPr>
        <w:t>Mit freundlichen Grüßen</w:t>
      </w:r>
    </w:p>
    <w:p w:rsidR="007C4AFC" w:rsidRPr="007C4AFC" w:rsidRDefault="007C4AFC" w:rsidP="004610F5">
      <w:pPr>
        <w:rPr>
          <w:sz w:val="28"/>
          <w:szCs w:val="28"/>
        </w:rPr>
      </w:pPr>
    </w:p>
    <w:p w:rsidR="007C4AFC" w:rsidRPr="007C4AFC" w:rsidRDefault="007C4AFC" w:rsidP="004610F5">
      <w:pPr>
        <w:rPr>
          <w:sz w:val="28"/>
          <w:szCs w:val="28"/>
        </w:rPr>
      </w:pPr>
    </w:p>
    <w:p w:rsidR="007C4AFC" w:rsidRPr="007C4AFC" w:rsidRDefault="007C4AFC" w:rsidP="004610F5">
      <w:pPr>
        <w:rPr>
          <w:sz w:val="28"/>
          <w:szCs w:val="28"/>
        </w:rPr>
      </w:pPr>
      <w:r w:rsidRPr="007C4AFC">
        <w:rPr>
          <w:sz w:val="28"/>
          <w:szCs w:val="28"/>
        </w:rPr>
        <w:t xml:space="preserve">Sabine </w:t>
      </w:r>
      <w:proofErr w:type="spellStart"/>
      <w:r w:rsidRPr="007C4AFC">
        <w:rPr>
          <w:sz w:val="28"/>
          <w:szCs w:val="28"/>
        </w:rPr>
        <w:t>Strohmayer</w:t>
      </w:r>
      <w:proofErr w:type="spellEnd"/>
    </w:p>
    <w:sectPr w:rsidR="007C4AFC" w:rsidRPr="007C4A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TextsAlreadyFilled" w:val="True"/>
  </w:docVars>
  <w:rsids>
    <w:rsidRoot w:val="00241E43"/>
    <w:rsid w:val="00241E43"/>
    <w:rsid w:val="004610F5"/>
    <w:rsid w:val="007C4AFC"/>
    <w:rsid w:val="00BA4C5E"/>
    <w:rsid w:val="00D8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0F5"/>
    <w:pPr>
      <w:spacing w:after="0" w:line="240" w:lineRule="auto"/>
    </w:pPr>
    <w:rPr>
      <w:rFonts w:ascii="Arial" w:hAnsi="Arial" w:cs="Arial"/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10F5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10F5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610F5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610F5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10F5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10F5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10F5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10F5"/>
    <w:pPr>
      <w:keepNext/>
      <w:keepLines/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10F5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10F5"/>
    <w:rPr>
      <w:rFonts w:ascii="Arial" w:eastAsiaTheme="majorEastAsia" w:hAnsi="Arial" w:cs="Arial"/>
      <w:b/>
      <w:bCs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365F91" w:themeColor="accent1" w:themeShade="BF"/>
      <w:w w:val="100"/>
      <w:kern w:val="0"/>
      <w:sz w:val="28"/>
      <w:szCs w:val="28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10F5"/>
    <w:rPr>
      <w:rFonts w:ascii="Arial" w:eastAsiaTheme="majorEastAsia" w:hAnsi="Arial" w:cs="Arial"/>
      <w:b/>
      <w:bCs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4F81BD" w:themeColor="accent1"/>
      <w:w w:val="100"/>
      <w:kern w:val="0"/>
      <w:sz w:val="26"/>
      <w:szCs w:val="26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610F5"/>
    <w:rPr>
      <w:rFonts w:ascii="Arial" w:eastAsiaTheme="majorEastAsia" w:hAnsi="Arial" w:cs="Arial"/>
      <w:b/>
      <w:bCs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4F81BD" w:themeColor="accent1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610F5"/>
    <w:rPr>
      <w:rFonts w:ascii="Arial" w:eastAsiaTheme="majorEastAsia" w:hAnsi="Arial" w:cs="Arial"/>
      <w:b/>
      <w:bCs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4F81BD" w:themeColor="accent1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10F5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43F60" w:themeColor="accent1" w:themeShade="7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10F5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43F60" w:themeColor="accent1" w:themeShade="7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10F5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404040" w:themeColor="text1" w:themeTint="B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10F5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404040" w:themeColor="text1" w:themeTint="BF"/>
      <w:w w:val="100"/>
      <w:kern w:val="0"/>
      <w:sz w:val="20"/>
      <w:szCs w:val="20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10F5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404040" w:themeColor="text1" w:themeTint="BF"/>
      <w:w w:val="100"/>
      <w:kern w:val="0"/>
      <w:sz w:val="20"/>
      <w:szCs w:val="20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0F5"/>
    <w:pPr>
      <w:spacing w:after="0" w:line="240" w:lineRule="auto"/>
    </w:pPr>
    <w:rPr>
      <w:rFonts w:ascii="Arial" w:hAnsi="Arial" w:cs="Arial"/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10F5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10F5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610F5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610F5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10F5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10F5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10F5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10F5"/>
    <w:pPr>
      <w:keepNext/>
      <w:keepLines/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10F5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10F5"/>
    <w:rPr>
      <w:rFonts w:ascii="Arial" w:eastAsiaTheme="majorEastAsia" w:hAnsi="Arial" w:cs="Arial"/>
      <w:b/>
      <w:bCs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365F91" w:themeColor="accent1" w:themeShade="BF"/>
      <w:w w:val="100"/>
      <w:kern w:val="0"/>
      <w:sz w:val="28"/>
      <w:szCs w:val="28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10F5"/>
    <w:rPr>
      <w:rFonts w:ascii="Arial" w:eastAsiaTheme="majorEastAsia" w:hAnsi="Arial" w:cs="Arial"/>
      <w:b/>
      <w:bCs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4F81BD" w:themeColor="accent1"/>
      <w:w w:val="100"/>
      <w:kern w:val="0"/>
      <w:sz w:val="26"/>
      <w:szCs w:val="26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610F5"/>
    <w:rPr>
      <w:rFonts w:ascii="Arial" w:eastAsiaTheme="majorEastAsia" w:hAnsi="Arial" w:cs="Arial"/>
      <w:b/>
      <w:bCs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4F81BD" w:themeColor="accent1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610F5"/>
    <w:rPr>
      <w:rFonts w:ascii="Arial" w:eastAsiaTheme="majorEastAsia" w:hAnsi="Arial" w:cs="Arial"/>
      <w:b/>
      <w:bCs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4F81BD" w:themeColor="accent1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10F5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43F60" w:themeColor="accent1" w:themeShade="7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10F5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43F60" w:themeColor="accent1" w:themeShade="7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10F5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404040" w:themeColor="text1" w:themeTint="B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10F5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404040" w:themeColor="text1" w:themeTint="BF"/>
      <w:w w:val="100"/>
      <w:kern w:val="0"/>
      <w:sz w:val="20"/>
      <w:szCs w:val="20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10F5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404040" w:themeColor="text1" w:themeTint="BF"/>
      <w:w w:val="100"/>
      <w:kern w:val="0"/>
      <w:sz w:val="20"/>
      <w:szCs w:val="20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München GmbH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Strohmayer.Sabine SP-IB-KC</dc:creator>
  <cp:lastModifiedBy>Strohmayer.Sabine SP-IB-KC</cp:lastModifiedBy>
  <cp:revision>1</cp:revision>
  <dcterms:created xsi:type="dcterms:W3CDTF">2018-07-11T09:26:00Z</dcterms:created>
  <dcterms:modified xsi:type="dcterms:W3CDTF">2018-07-11T09:47:00Z</dcterms:modified>
</cp:coreProperties>
</file>